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6D" w:rsidRDefault="001D766D" w:rsidP="008674C6">
      <w:pPr>
        <w:rPr>
          <w:rFonts w:ascii="HG丸ｺﾞｼｯｸM-PRO" w:eastAsia="HG丸ｺﾞｼｯｸM-PRO" w:hAnsi="HG丸ｺﾞｼｯｸM-PRO"/>
          <w:b/>
          <w:sz w:val="24"/>
        </w:rPr>
      </w:pPr>
      <w:r w:rsidRPr="001D766D">
        <w:rPr>
          <w:rFonts w:ascii="HG丸ｺﾞｼｯｸM-PRO" w:eastAsia="HG丸ｺﾞｼｯｸM-PRO" w:hAnsi="HG丸ｺﾞｼｯｸM-PRO" w:hint="eastAsia"/>
          <w:b/>
          <w:sz w:val="24"/>
          <w:bdr w:val="single" w:sz="4" w:space="0" w:color="auto"/>
        </w:rPr>
        <w:t>別紙１</w:t>
      </w:r>
      <w:r w:rsidRPr="001D766D">
        <w:rPr>
          <w:rFonts w:ascii="HG丸ｺﾞｼｯｸM-PRO" w:eastAsia="HG丸ｺﾞｼｯｸM-PRO" w:hAnsi="HG丸ｺﾞｼｯｸM-PRO" w:hint="eastAsia"/>
          <w:b/>
          <w:sz w:val="24"/>
        </w:rPr>
        <w:t xml:space="preserve">　　</w:t>
      </w:r>
    </w:p>
    <w:p w:rsidR="00354B2B" w:rsidRPr="0034368F" w:rsidRDefault="00AF65FC" w:rsidP="008674C6">
      <w:pPr>
        <w:rPr>
          <w:rFonts w:ascii="HG丸ｺﾞｼｯｸM-PRO" w:eastAsia="HG丸ｺﾞｼｯｸM-PRO" w:hAnsi="HG丸ｺﾞｼｯｸM-PRO"/>
        </w:rPr>
      </w:pPr>
      <w:r>
        <w:rPr>
          <w:rFonts w:ascii="HG丸ｺﾞｼｯｸM-PRO" w:eastAsia="HG丸ｺﾞｼｯｸM-PRO" w:hAnsi="HG丸ｺﾞｼｯｸM-PRO" w:hint="eastAsia"/>
          <w:b/>
          <w:sz w:val="28"/>
        </w:rPr>
        <w:t>飲</w:t>
      </w:r>
      <w:r w:rsidRPr="0034368F">
        <w:rPr>
          <w:rFonts w:ascii="HG丸ｺﾞｼｯｸM-PRO" w:eastAsia="HG丸ｺﾞｼｯｸM-PRO" w:hAnsi="HG丸ｺﾞｼｯｸM-PRO" w:hint="eastAsia"/>
          <w:b/>
          <w:sz w:val="28"/>
        </w:rPr>
        <w:t>食・食品関係で出店される方へ</w:t>
      </w:r>
    </w:p>
    <w:p w:rsidR="00354B2B" w:rsidRPr="0034368F" w:rsidRDefault="00354B2B">
      <w:pPr>
        <w:jc w:val="right"/>
        <w:rPr>
          <w:rFonts w:ascii="HG丸ｺﾞｼｯｸM-PRO" w:eastAsia="HG丸ｺﾞｼｯｸM-PRO" w:hAnsi="HG丸ｺﾞｼｯｸM-PRO"/>
        </w:rPr>
      </w:pPr>
    </w:p>
    <w:p w:rsidR="00354B2B" w:rsidRPr="00BF3024" w:rsidRDefault="000F239B">
      <w:pPr>
        <w:rPr>
          <w:rFonts w:ascii="HG丸ｺﾞｼｯｸM-PRO" w:eastAsia="HG丸ｺﾞｼｯｸM-PRO" w:hAnsi="HG丸ｺﾞｼｯｸM-PRO"/>
          <w:b/>
          <w:sz w:val="28"/>
          <w:szCs w:val="24"/>
        </w:rPr>
      </w:pPr>
      <w:r w:rsidRPr="00BF3024">
        <w:rPr>
          <w:rFonts w:ascii="HG丸ｺﾞｼｯｸM-PRO" w:eastAsia="HG丸ｺﾞｼｯｸM-PRO" w:hAnsi="HG丸ｺﾞｼｯｸM-PRO" w:hint="eastAsia"/>
          <w:b/>
          <w:sz w:val="28"/>
          <w:szCs w:val="24"/>
        </w:rPr>
        <w:t>＜</w:t>
      </w:r>
      <w:r w:rsidR="00AF65FC" w:rsidRPr="00BF3024">
        <w:rPr>
          <w:rFonts w:ascii="HG丸ｺﾞｼｯｸM-PRO" w:eastAsia="HG丸ｺﾞｼｯｸM-PRO" w:hAnsi="HG丸ｺﾞｼｯｸM-PRO" w:hint="eastAsia"/>
          <w:b/>
          <w:sz w:val="28"/>
          <w:szCs w:val="24"/>
        </w:rPr>
        <w:t>申請書類について</w:t>
      </w:r>
      <w:r w:rsidRPr="00BF3024">
        <w:rPr>
          <w:rFonts w:ascii="HG丸ｺﾞｼｯｸM-PRO" w:eastAsia="HG丸ｺﾞｼｯｸM-PRO" w:hAnsi="HG丸ｺﾞｼｯｸM-PRO" w:hint="eastAsia"/>
          <w:b/>
          <w:sz w:val="28"/>
          <w:szCs w:val="24"/>
        </w:rPr>
        <w:t>＞</w:t>
      </w:r>
    </w:p>
    <w:p w:rsidR="00354B2B" w:rsidRPr="000F239B" w:rsidRDefault="00AF65FC" w:rsidP="000F239B">
      <w:pPr>
        <w:ind w:firstLineChars="100" w:firstLine="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出店の際に食料品を扱う場合、保健所への申請が必要になります。申請は事務局で行いますのでそれぞれ該当する書類を出店申込書と一緒にご提出ください。</w:t>
      </w:r>
    </w:p>
    <w:p w:rsidR="00354B2B" w:rsidRPr="000F239B" w:rsidRDefault="00AF65FC" w:rsidP="000F239B">
      <w:pPr>
        <w:ind w:firstLineChars="100" w:firstLine="241"/>
        <w:rPr>
          <w:rFonts w:ascii="HG丸ｺﾞｼｯｸM-PRO" w:eastAsia="HG丸ｺﾞｼｯｸM-PRO" w:hAnsi="HG丸ｺﾞｼｯｸM-PRO"/>
          <w:b/>
          <w:sz w:val="24"/>
          <w:szCs w:val="24"/>
          <w:u w:val="single"/>
        </w:rPr>
      </w:pPr>
      <w:r w:rsidRPr="000F239B">
        <w:rPr>
          <w:rFonts w:ascii="HG丸ｺﾞｼｯｸM-PRO" w:eastAsia="HG丸ｺﾞｼｯｸM-PRO" w:hAnsi="HG丸ｺﾞｼｯｸM-PRO" w:hint="eastAsia"/>
          <w:b/>
          <w:sz w:val="24"/>
          <w:szCs w:val="24"/>
          <w:u w:val="single"/>
        </w:rPr>
        <w:t>※書類が揃わな</w:t>
      </w:r>
      <w:r w:rsidR="000B56CF" w:rsidRPr="000F239B">
        <w:rPr>
          <w:rFonts w:ascii="HG丸ｺﾞｼｯｸM-PRO" w:eastAsia="HG丸ｺﾞｼｯｸM-PRO" w:hAnsi="HG丸ｺﾞｼｯｸM-PRO" w:hint="eastAsia"/>
          <w:b/>
          <w:sz w:val="24"/>
          <w:szCs w:val="24"/>
          <w:u w:val="single"/>
        </w:rPr>
        <w:t>かったり、不備がある</w:t>
      </w:r>
      <w:r w:rsidRPr="000F239B">
        <w:rPr>
          <w:rFonts w:ascii="HG丸ｺﾞｼｯｸM-PRO" w:eastAsia="HG丸ｺﾞｼｯｸM-PRO" w:hAnsi="HG丸ｺﾞｼｯｸM-PRO" w:hint="eastAsia"/>
          <w:b/>
          <w:sz w:val="24"/>
          <w:szCs w:val="24"/>
          <w:u w:val="single"/>
        </w:rPr>
        <w:t>場合、出店</w:t>
      </w:r>
      <w:r w:rsidR="008674C6" w:rsidRPr="000F239B">
        <w:rPr>
          <w:rFonts w:ascii="HG丸ｺﾞｼｯｸM-PRO" w:eastAsia="HG丸ｺﾞｼｯｸM-PRO" w:hAnsi="HG丸ｺﾞｼｯｸM-PRO" w:hint="eastAsia"/>
          <w:b/>
          <w:sz w:val="24"/>
          <w:szCs w:val="24"/>
          <w:u w:val="single"/>
        </w:rPr>
        <w:t>申込の受付ができません</w:t>
      </w:r>
      <w:r w:rsidRPr="000F239B">
        <w:rPr>
          <w:rFonts w:ascii="HG丸ｺﾞｼｯｸM-PRO" w:eastAsia="HG丸ｺﾞｼｯｸM-PRO" w:hAnsi="HG丸ｺﾞｼｯｸM-PRO" w:hint="eastAsia"/>
          <w:b/>
          <w:sz w:val="24"/>
          <w:szCs w:val="24"/>
          <w:u w:val="single"/>
        </w:rPr>
        <w:t>のでご注意ください。</w:t>
      </w:r>
    </w:p>
    <w:p w:rsidR="00354B2B" w:rsidRPr="000F239B" w:rsidRDefault="00354B2B">
      <w:pPr>
        <w:rPr>
          <w:rFonts w:ascii="HG丸ｺﾞｼｯｸM-PRO" w:eastAsia="HG丸ｺﾞｼｯｸM-PRO" w:hAnsi="HG丸ｺﾞｼｯｸM-PRO"/>
          <w:sz w:val="24"/>
          <w:szCs w:val="24"/>
        </w:rPr>
      </w:pPr>
    </w:p>
    <w:p w:rsidR="00354B2B" w:rsidRPr="000F239B" w:rsidRDefault="00AF65FC">
      <w:pPr>
        <w:rPr>
          <w:rFonts w:ascii="HG丸ｺﾞｼｯｸM-PRO" w:eastAsia="HG丸ｺﾞｼｯｸM-PRO" w:hAnsi="HG丸ｺﾞｼｯｸM-PRO"/>
          <w:b/>
          <w:sz w:val="24"/>
          <w:szCs w:val="24"/>
          <w:shd w:val="pct15" w:color="auto" w:fill="FFFFFF"/>
        </w:rPr>
      </w:pPr>
      <w:r w:rsidRPr="000F239B">
        <w:rPr>
          <w:rFonts w:ascii="HG丸ｺﾞｼｯｸM-PRO" w:eastAsia="HG丸ｺﾞｼｯｸM-PRO" w:hAnsi="HG丸ｺﾞｼｯｸM-PRO" w:hint="eastAsia"/>
          <w:b/>
          <w:sz w:val="24"/>
          <w:szCs w:val="24"/>
          <w:shd w:val="pct15" w:color="auto" w:fill="FFFFFF"/>
        </w:rPr>
        <w:t>①飲食（テント内での調理がある方）</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別紙１-１</w:t>
      </w:r>
      <w:r w:rsidRPr="000F239B">
        <w:rPr>
          <w:rFonts w:ascii="HG丸ｺﾞｼｯｸM-PRO" w:eastAsia="HG丸ｺﾞｼｯｸM-PRO" w:hAnsi="HG丸ｺﾞｼｯｸM-PRO" w:hint="eastAsia"/>
          <w:sz w:val="24"/>
          <w:szCs w:val="24"/>
        </w:rPr>
        <w:t xml:space="preserve">　調理・製造・販売の内容及び仕入れ状況</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別紙１-２</w:t>
      </w:r>
      <w:r w:rsidRPr="000F239B">
        <w:rPr>
          <w:rFonts w:ascii="HG丸ｺﾞｼｯｸM-PRO" w:eastAsia="HG丸ｺﾞｼｯｸM-PRO" w:hAnsi="HG丸ｺﾞｼｯｸM-PRO" w:hint="eastAsia"/>
          <w:sz w:val="24"/>
          <w:szCs w:val="24"/>
        </w:rPr>
        <w:t xml:space="preserve">　販売計画</w:t>
      </w:r>
    </w:p>
    <w:p w:rsidR="0034368F"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別紙２</w:t>
      </w:r>
      <w:r w:rsidRPr="000F239B">
        <w:rPr>
          <w:rFonts w:ascii="HG丸ｺﾞｼｯｸM-PRO" w:eastAsia="HG丸ｺﾞｼｯｸM-PRO" w:hAnsi="HG丸ｺﾞｼｯｸM-PRO" w:hint="eastAsia"/>
          <w:sz w:val="24"/>
          <w:szCs w:val="24"/>
        </w:rPr>
        <w:t xml:space="preserve">　　 従事者名簿</w:t>
      </w:r>
      <w:r w:rsidR="0034368F" w:rsidRPr="000F239B">
        <w:rPr>
          <w:rFonts w:ascii="HG丸ｺﾞｼｯｸM-PRO" w:eastAsia="HG丸ｺﾞｼｯｸM-PRO" w:hAnsi="HG丸ｺﾞｼｯｸM-PRO" w:hint="eastAsia"/>
          <w:sz w:val="24"/>
          <w:szCs w:val="24"/>
        </w:rPr>
        <w:t>（調理</w:t>
      </w:r>
      <w:r w:rsidR="00816CDB">
        <w:rPr>
          <w:rFonts w:ascii="HG丸ｺﾞｼｯｸM-PRO" w:eastAsia="HG丸ｺﾞｼｯｸM-PRO" w:hAnsi="HG丸ｺﾞｼｯｸM-PRO" w:hint="eastAsia"/>
          <w:sz w:val="24"/>
          <w:szCs w:val="24"/>
        </w:rPr>
        <w:t>・製造</w:t>
      </w:r>
      <w:r w:rsidR="0034368F" w:rsidRPr="000F239B">
        <w:rPr>
          <w:rFonts w:ascii="HG丸ｺﾞｼｯｸM-PRO" w:eastAsia="HG丸ｺﾞｼｯｸM-PRO" w:hAnsi="HG丸ｺﾞｼｯｸM-PRO" w:hint="eastAsia"/>
          <w:sz w:val="24"/>
          <w:szCs w:val="24"/>
        </w:rPr>
        <w:t>担当者は、</w:t>
      </w:r>
      <w:r w:rsidR="0034368F" w:rsidRPr="00816CDB">
        <w:rPr>
          <w:rFonts w:ascii="HG丸ｺﾞｼｯｸM-PRO" w:eastAsia="HG丸ｺﾞｼｯｸM-PRO" w:hAnsi="HG丸ｺﾞｼｯｸM-PRO" w:hint="eastAsia"/>
          <w:b/>
          <w:sz w:val="24"/>
          <w:szCs w:val="24"/>
        </w:rPr>
        <w:t>必ず</w:t>
      </w:r>
      <w:r w:rsidR="0034368F" w:rsidRPr="000F239B">
        <w:rPr>
          <w:rFonts w:ascii="HG丸ｺﾞｼｯｸM-PRO" w:eastAsia="HG丸ｺﾞｼｯｸM-PRO" w:hAnsi="HG丸ｺﾞｼｯｸM-PRO" w:hint="eastAsia"/>
          <w:sz w:val="24"/>
          <w:szCs w:val="24"/>
        </w:rPr>
        <w:t>検便検査結果を提出してください。）</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005C6898" w:rsidRPr="000F239B">
        <w:rPr>
          <w:rFonts w:ascii="HG丸ｺﾞｼｯｸM-PRO" w:eastAsia="HG丸ｺﾞｼｯｸM-PRO" w:hAnsi="HG丸ｺﾞｼｯｸM-PRO" w:hint="eastAsia"/>
          <w:sz w:val="24"/>
          <w:szCs w:val="24"/>
          <w:bdr w:val="single" w:sz="4" w:space="0" w:color="auto"/>
        </w:rPr>
        <w:t>別紙３</w:t>
      </w:r>
      <w:r w:rsidR="005C6898" w:rsidRPr="000F239B">
        <w:rPr>
          <w:rFonts w:ascii="HG丸ｺﾞｼｯｸM-PRO" w:eastAsia="HG丸ｺﾞｼｯｸM-PRO" w:hAnsi="HG丸ｺﾞｼｯｸM-PRO" w:hint="eastAsia"/>
          <w:sz w:val="24"/>
          <w:szCs w:val="24"/>
        </w:rPr>
        <w:t xml:space="preserve">　　 </w:t>
      </w:r>
      <w:r w:rsidRPr="000F239B">
        <w:rPr>
          <w:rFonts w:ascii="HG丸ｺﾞｼｯｸM-PRO" w:eastAsia="HG丸ｺﾞｼｯｸM-PRO" w:hAnsi="HG丸ｺﾞｼｯｸM-PRO" w:hint="eastAsia"/>
          <w:sz w:val="24"/>
          <w:szCs w:val="24"/>
        </w:rPr>
        <w:t>営業施設平面図（テント内配置図</w:t>
      </w:r>
      <w:r w:rsidR="0034368F" w:rsidRPr="000F239B">
        <w:rPr>
          <w:rFonts w:ascii="HG丸ｺﾞｼｯｸM-PRO" w:eastAsia="HG丸ｺﾞｼｯｸM-PRO" w:hAnsi="HG丸ｺﾞｼｯｸM-PRO" w:hint="eastAsia"/>
          <w:sz w:val="24"/>
          <w:szCs w:val="24"/>
        </w:rPr>
        <w:t>）</w:t>
      </w:r>
    </w:p>
    <w:p w:rsidR="00354B2B" w:rsidRPr="000F239B" w:rsidRDefault="00AF65FC" w:rsidP="000F239B">
      <w:pPr>
        <w:ind w:left="240" w:hangingChars="100" w:hanging="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0B3624" w:rsidRPr="000F239B">
        <w:rPr>
          <w:rFonts w:ascii="HG丸ｺﾞｼｯｸM-PRO" w:eastAsia="HG丸ｺﾞｼｯｸM-PRO" w:hAnsi="HG丸ｺﾞｼｯｸM-PRO" w:hint="eastAsia"/>
          <w:sz w:val="24"/>
          <w:szCs w:val="24"/>
        </w:rPr>
        <w:t>検便検査結果（有効期限</w:t>
      </w:r>
      <w:r w:rsidR="00260593" w:rsidRPr="000F239B">
        <w:rPr>
          <w:rFonts w:ascii="HG丸ｺﾞｼｯｸM-PRO" w:eastAsia="HG丸ｺﾞｼｯｸM-PRO" w:hAnsi="HG丸ｺﾞｼｯｸM-PRO" w:hint="eastAsia"/>
          <w:sz w:val="24"/>
          <w:szCs w:val="24"/>
        </w:rPr>
        <w:t>：</w:t>
      </w:r>
      <w:r w:rsidR="008674C6" w:rsidRPr="000F239B">
        <w:rPr>
          <w:rFonts w:ascii="HG丸ｺﾞｼｯｸM-PRO" w:eastAsia="HG丸ｺﾞｼｯｸM-PRO" w:hAnsi="HG丸ｺﾞｼｯｸM-PRO" w:hint="eastAsia"/>
          <w:sz w:val="24"/>
          <w:szCs w:val="24"/>
        </w:rPr>
        <w:t>H30年1月15日以降</w:t>
      </w:r>
      <w:r w:rsidR="000B3624" w:rsidRPr="000F239B">
        <w:rPr>
          <w:rFonts w:ascii="HG丸ｺﾞｼｯｸM-PRO" w:eastAsia="HG丸ｺﾞｼｯｸM-PRO" w:hAnsi="HG丸ｺﾞｼｯｸM-PRO" w:hint="eastAsia"/>
          <w:sz w:val="24"/>
          <w:szCs w:val="24"/>
        </w:rPr>
        <w:t>のもの）</w:t>
      </w:r>
    </w:p>
    <w:p w:rsidR="000B3624" w:rsidRPr="000F239B" w:rsidRDefault="000B3624" w:rsidP="000F239B">
      <w:pPr>
        <w:ind w:left="240" w:hangingChars="100" w:hanging="240"/>
        <w:rPr>
          <w:rFonts w:ascii="HG丸ｺﾞｼｯｸM-PRO" w:eastAsia="HG丸ｺﾞｼｯｸM-PRO" w:hAnsi="HG丸ｺﾞｼｯｸM-PRO"/>
          <w:sz w:val="24"/>
          <w:szCs w:val="24"/>
        </w:rPr>
      </w:pPr>
    </w:p>
    <w:p w:rsidR="00354B2B" w:rsidRPr="000F239B" w:rsidRDefault="00AF65FC">
      <w:pPr>
        <w:rPr>
          <w:rFonts w:ascii="HG丸ｺﾞｼｯｸM-PRO" w:eastAsia="HG丸ｺﾞｼｯｸM-PRO" w:hAnsi="HG丸ｺﾞｼｯｸM-PRO"/>
          <w:b/>
          <w:sz w:val="24"/>
          <w:szCs w:val="24"/>
          <w:shd w:val="pct15" w:color="auto" w:fill="FFFFFF"/>
        </w:rPr>
      </w:pPr>
      <w:r w:rsidRPr="000F239B">
        <w:rPr>
          <w:rFonts w:ascii="HG丸ｺﾞｼｯｸM-PRO" w:eastAsia="HG丸ｺﾞｼｯｸM-PRO" w:hAnsi="HG丸ｺﾞｼｯｸM-PRO" w:hint="eastAsia"/>
          <w:b/>
          <w:sz w:val="24"/>
          <w:szCs w:val="24"/>
          <w:shd w:val="pct15" w:color="auto" w:fill="FFFFFF"/>
        </w:rPr>
        <w:t>②食品・加工品（既製品の販売のみでテント内での調理がない方）</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別紙１-２</w:t>
      </w:r>
      <w:r w:rsidRPr="000F239B">
        <w:rPr>
          <w:rFonts w:ascii="HG丸ｺﾞｼｯｸM-PRO" w:eastAsia="HG丸ｺﾞｼｯｸM-PRO" w:hAnsi="HG丸ｺﾞｼｯｸM-PRO" w:hint="eastAsia"/>
          <w:sz w:val="24"/>
          <w:szCs w:val="24"/>
        </w:rPr>
        <w:t xml:space="preserve">　販売計画</w:t>
      </w:r>
    </w:p>
    <w:p w:rsidR="008674C6" w:rsidRPr="000F239B" w:rsidRDefault="008674C6" w:rsidP="008674C6">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別紙３</w:t>
      </w:r>
      <w:r w:rsidRPr="000F239B">
        <w:rPr>
          <w:rFonts w:ascii="HG丸ｺﾞｼｯｸM-PRO" w:eastAsia="HG丸ｺﾞｼｯｸM-PRO" w:hAnsi="HG丸ｺﾞｼｯｸM-PRO" w:hint="eastAsia"/>
          <w:sz w:val="24"/>
          <w:szCs w:val="24"/>
        </w:rPr>
        <w:t xml:space="preserve">　　 営業施設平面図（テント内配置図）</w:t>
      </w:r>
    </w:p>
    <w:p w:rsidR="00354B2B" w:rsidRPr="000F239B" w:rsidRDefault="00354B2B">
      <w:pPr>
        <w:rPr>
          <w:rFonts w:ascii="HG丸ｺﾞｼｯｸM-PRO" w:eastAsia="HG丸ｺﾞｼｯｸM-PRO" w:hAnsi="HG丸ｺﾞｼｯｸM-PRO"/>
          <w:sz w:val="24"/>
          <w:szCs w:val="24"/>
        </w:rPr>
      </w:pPr>
    </w:p>
    <w:p w:rsidR="00354B2B" w:rsidRPr="000F239B" w:rsidRDefault="00AF65FC">
      <w:pPr>
        <w:rPr>
          <w:rFonts w:ascii="HG丸ｺﾞｼｯｸM-PRO" w:eastAsia="HG丸ｺﾞｼｯｸM-PRO" w:hAnsi="HG丸ｺﾞｼｯｸM-PRO"/>
          <w:b/>
          <w:sz w:val="24"/>
          <w:szCs w:val="24"/>
          <w:shd w:val="pct15" w:color="auto" w:fill="FFFFFF"/>
        </w:rPr>
      </w:pPr>
      <w:r w:rsidRPr="000F239B">
        <w:rPr>
          <w:rFonts w:ascii="HG丸ｺﾞｼｯｸM-PRO" w:eastAsia="HG丸ｺﾞｼｯｸM-PRO" w:hAnsi="HG丸ｺﾞｼｯｸM-PRO" w:hint="eastAsia"/>
          <w:b/>
          <w:sz w:val="24"/>
          <w:szCs w:val="24"/>
          <w:shd w:val="pct15" w:color="auto" w:fill="FFFFFF"/>
        </w:rPr>
        <w:t>③移動販売車での出店の方</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別紙１-１</w:t>
      </w:r>
      <w:r w:rsidRPr="000F239B">
        <w:rPr>
          <w:rFonts w:ascii="HG丸ｺﾞｼｯｸM-PRO" w:eastAsia="HG丸ｺﾞｼｯｸM-PRO" w:hAnsi="HG丸ｺﾞｼｯｸM-PRO" w:hint="eastAsia"/>
          <w:sz w:val="24"/>
          <w:szCs w:val="24"/>
        </w:rPr>
        <w:t xml:space="preserve">　調理・製造・販売の内容及び仕入れ状況</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別紙１-２</w:t>
      </w:r>
      <w:r w:rsidRPr="000F239B">
        <w:rPr>
          <w:rFonts w:ascii="HG丸ｺﾞｼｯｸM-PRO" w:eastAsia="HG丸ｺﾞｼｯｸM-PRO" w:hAnsi="HG丸ｺﾞｼｯｸM-PRO" w:hint="eastAsia"/>
          <w:sz w:val="24"/>
          <w:szCs w:val="24"/>
        </w:rPr>
        <w:t xml:space="preserve">　販売計画</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別紙２</w:t>
      </w:r>
      <w:r w:rsidRPr="000F239B">
        <w:rPr>
          <w:rFonts w:ascii="HG丸ｺﾞｼｯｸM-PRO" w:eastAsia="HG丸ｺﾞｼｯｸM-PRO" w:hAnsi="HG丸ｺﾞｼｯｸM-PRO" w:hint="eastAsia"/>
          <w:sz w:val="24"/>
          <w:szCs w:val="24"/>
        </w:rPr>
        <w:t xml:space="preserve">　　 従事者名簿</w:t>
      </w:r>
      <w:r w:rsidR="0034368F" w:rsidRPr="000F239B">
        <w:rPr>
          <w:rFonts w:ascii="HG丸ｺﾞｼｯｸM-PRO" w:eastAsia="HG丸ｺﾞｼｯｸM-PRO" w:hAnsi="HG丸ｺﾞｼｯｸM-PRO" w:hint="eastAsia"/>
          <w:sz w:val="24"/>
          <w:szCs w:val="24"/>
        </w:rPr>
        <w:t>（調理担当者は、必ず検便検査結果を提出してください。）</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005C6898" w:rsidRPr="000F239B">
        <w:rPr>
          <w:rFonts w:ascii="HG丸ｺﾞｼｯｸM-PRO" w:eastAsia="HG丸ｺﾞｼｯｸM-PRO" w:hAnsi="HG丸ｺﾞｼｯｸM-PRO" w:hint="eastAsia"/>
          <w:sz w:val="24"/>
          <w:szCs w:val="24"/>
          <w:bdr w:val="single" w:sz="4" w:space="0" w:color="auto"/>
        </w:rPr>
        <w:t>別紙３</w:t>
      </w:r>
      <w:r w:rsidR="005C6898" w:rsidRPr="000F239B">
        <w:rPr>
          <w:rFonts w:ascii="HG丸ｺﾞｼｯｸM-PRO" w:eastAsia="HG丸ｺﾞｼｯｸM-PRO" w:hAnsi="HG丸ｺﾞｼｯｸM-PRO" w:hint="eastAsia"/>
          <w:sz w:val="24"/>
          <w:szCs w:val="24"/>
        </w:rPr>
        <w:t xml:space="preserve">　　 </w:t>
      </w:r>
      <w:r w:rsidRPr="000F239B">
        <w:rPr>
          <w:rFonts w:ascii="HG丸ｺﾞｼｯｸM-PRO" w:eastAsia="HG丸ｺﾞｼｯｸM-PRO" w:hAnsi="HG丸ｺﾞｼｯｸM-PRO" w:hint="eastAsia"/>
          <w:sz w:val="24"/>
          <w:szCs w:val="24"/>
        </w:rPr>
        <w:t>営業施設平面図（テント内配置図）</w:t>
      </w:r>
    </w:p>
    <w:p w:rsidR="00354B2B" w:rsidRPr="000F239B" w:rsidRDefault="00AF65FC" w:rsidP="000F239B">
      <w:pPr>
        <w:ind w:left="240" w:hangingChars="100" w:hanging="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・検便検査結果</w:t>
      </w:r>
      <w:r w:rsidR="000B56CF" w:rsidRPr="000F239B">
        <w:rPr>
          <w:rFonts w:ascii="HG丸ｺﾞｼｯｸM-PRO" w:eastAsia="HG丸ｺﾞｼｯｸM-PRO" w:hAnsi="HG丸ｺﾞｼｯｸM-PRO" w:hint="eastAsia"/>
          <w:sz w:val="24"/>
          <w:szCs w:val="24"/>
        </w:rPr>
        <w:t>（有効期限：</w:t>
      </w:r>
      <w:r w:rsidR="008674C6" w:rsidRPr="000F239B">
        <w:rPr>
          <w:rFonts w:ascii="HG丸ｺﾞｼｯｸM-PRO" w:eastAsia="HG丸ｺﾞｼｯｸM-PRO" w:hAnsi="HG丸ｺﾞｼｯｸM-PRO" w:hint="eastAsia"/>
          <w:sz w:val="24"/>
          <w:szCs w:val="24"/>
        </w:rPr>
        <w:t>H30年1月15日以降のもの</w:t>
      </w:r>
      <w:r w:rsidR="000B56CF" w:rsidRPr="000F239B">
        <w:rPr>
          <w:rFonts w:ascii="HG丸ｺﾞｼｯｸM-PRO" w:eastAsia="HG丸ｺﾞｼｯｸM-PRO" w:hAnsi="HG丸ｺﾞｼｯｸM-PRO" w:hint="eastAsia"/>
          <w:sz w:val="24"/>
          <w:szCs w:val="24"/>
        </w:rPr>
        <w:t>）</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・移動販売営業許可証</w:t>
      </w:r>
    </w:p>
    <w:p w:rsidR="00354B2B" w:rsidRPr="000F239B" w:rsidRDefault="00354B2B">
      <w:pPr>
        <w:rPr>
          <w:rFonts w:ascii="HG丸ｺﾞｼｯｸM-PRO" w:eastAsia="HG丸ｺﾞｼｯｸM-PRO" w:hAnsi="HG丸ｺﾞｼｯｸM-PRO"/>
          <w:sz w:val="24"/>
          <w:szCs w:val="24"/>
        </w:rPr>
      </w:pPr>
    </w:p>
    <w:p w:rsidR="00354B2B" w:rsidRPr="00BF3024" w:rsidRDefault="000F239B">
      <w:pPr>
        <w:rPr>
          <w:rFonts w:ascii="HG丸ｺﾞｼｯｸM-PRO" w:eastAsia="HG丸ｺﾞｼｯｸM-PRO" w:hAnsi="HG丸ｺﾞｼｯｸM-PRO"/>
          <w:b/>
          <w:sz w:val="28"/>
          <w:szCs w:val="24"/>
        </w:rPr>
      </w:pPr>
      <w:r w:rsidRPr="00BF3024">
        <w:rPr>
          <w:rFonts w:ascii="HG丸ｺﾞｼｯｸM-PRO" w:eastAsia="HG丸ｺﾞｼｯｸM-PRO" w:hAnsi="HG丸ｺﾞｼｯｸM-PRO" w:hint="eastAsia"/>
          <w:b/>
          <w:sz w:val="28"/>
          <w:szCs w:val="24"/>
        </w:rPr>
        <w:t>＜</w:t>
      </w:r>
      <w:r w:rsidR="00AF65FC" w:rsidRPr="00BF3024">
        <w:rPr>
          <w:rFonts w:ascii="HG丸ｺﾞｼｯｸM-PRO" w:eastAsia="HG丸ｺﾞｼｯｸM-PRO" w:hAnsi="HG丸ｺﾞｼｯｸM-PRO" w:hint="eastAsia"/>
          <w:b/>
          <w:sz w:val="28"/>
          <w:szCs w:val="24"/>
        </w:rPr>
        <w:t>注意事項について</w:t>
      </w:r>
      <w:r w:rsidRPr="00BF3024">
        <w:rPr>
          <w:rFonts w:ascii="HG丸ｺﾞｼｯｸM-PRO" w:eastAsia="HG丸ｺﾞｼｯｸM-PRO" w:hAnsi="HG丸ｺﾞｼｯｸM-PRO" w:hint="eastAsia"/>
          <w:b/>
          <w:sz w:val="28"/>
          <w:szCs w:val="24"/>
        </w:rPr>
        <w:t>＞</w:t>
      </w:r>
    </w:p>
    <w:p w:rsidR="00354B2B" w:rsidRPr="000F239B" w:rsidRDefault="00AF65FC">
      <w:pPr>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・①で出店の場合、必ずテントの３方を囲える布やシートを用意し囲ってください。</w:t>
      </w:r>
    </w:p>
    <w:p w:rsidR="005C6898" w:rsidRDefault="005C6898">
      <w:pPr>
        <w:rPr>
          <w:rFonts w:ascii="HG丸ｺﾞｼｯｸM-PRO" w:eastAsia="HG丸ｺﾞｼｯｸM-PRO" w:hAnsi="HG丸ｺﾞｼｯｸM-PRO" w:hint="eastAsia"/>
          <w:sz w:val="24"/>
          <w:szCs w:val="24"/>
        </w:rPr>
      </w:pPr>
      <w:r w:rsidRPr="000F239B">
        <w:rPr>
          <w:rFonts w:ascii="HG丸ｺﾞｼｯｸM-PRO" w:eastAsia="HG丸ｺﾞｼｯｸM-PRO" w:hAnsi="HG丸ｺﾞｼｯｸM-PRO" w:hint="eastAsia"/>
          <w:sz w:val="24"/>
          <w:szCs w:val="24"/>
        </w:rPr>
        <w:t xml:space="preserve">  お持ちでない方は、貸出備品として横幕（１枚￥800）もございます。</w:t>
      </w:r>
    </w:p>
    <w:p w:rsidR="00354B2B" w:rsidRPr="000F239B" w:rsidRDefault="00816CDB" w:rsidP="000F23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・提供した食品は、食品ごとに50gずつ清潔な袋に入れて冷凍庫で2週間保管してください。</w:t>
      </w:r>
    </w:p>
    <w:p w:rsidR="00354B2B" w:rsidRPr="000F239B" w:rsidRDefault="00AF65FC" w:rsidP="000F239B">
      <w:pPr>
        <w:ind w:left="240" w:hangingChars="100" w:hanging="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・出店に伴うゴミ（トレー</w:t>
      </w:r>
      <w:r w:rsidR="000F239B">
        <w:rPr>
          <w:rFonts w:ascii="HG丸ｺﾞｼｯｸM-PRO" w:eastAsia="HG丸ｺﾞｼｯｸM-PRO" w:hAnsi="HG丸ｺﾞｼｯｸM-PRO" w:hint="eastAsia"/>
          <w:sz w:val="24"/>
          <w:szCs w:val="24"/>
        </w:rPr>
        <w:t>・カップ・箸など）はゴミ箱を用意するなどして処理をお願いしま</w:t>
      </w:r>
      <w:r w:rsidRPr="000F239B">
        <w:rPr>
          <w:rFonts w:ascii="HG丸ｺﾞｼｯｸM-PRO" w:eastAsia="HG丸ｺﾞｼｯｸM-PRO" w:hAnsi="HG丸ｺﾞｼｯｸM-PRO" w:hint="eastAsia"/>
          <w:sz w:val="24"/>
          <w:szCs w:val="24"/>
        </w:rPr>
        <w:t>す。</w:t>
      </w:r>
    </w:p>
    <w:p w:rsidR="0034368F" w:rsidRPr="000F239B" w:rsidRDefault="004166A7" w:rsidP="000F239B">
      <w:pPr>
        <w:ind w:left="240" w:hangingChars="100" w:hanging="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w:t>
      </w:r>
      <w:r w:rsidR="00185DD6">
        <w:rPr>
          <w:rFonts w:ascii="HG丸ｺﾞｼｯｸM-PRO" w:eastAsia="HG丸ｺﾞｼｯｸM-PRO" w:hAnsi="HG丸ｺﾞｼｯｸM-PRO" w:hint="eastAsia"/>
          <w:sz w:val="24"/>
          <w:szCs w:val="24"/>
        </w:rPr>
        <w:t>【申請書</w:t>
      </w:r>
      <w:r w:rsidRPr="000F239B">
        <w:rPr>
          <w:rFonts w:ascii="HG丸ｺﾞｼｯｸM-PRO" w:eastAsia="HG丸ｺﾞｼｯｸM-PRO" w:hAnsi="HG丸ｺﾞｼｯｸM-PRO" w:hint="eastAsia"/>
          <w:sz w:val="24"/>
          <w:szCs w:val="24"/>
          <w:bdr w:val="single" w:sz="4" w:space="0" w:color="auto"/>
        </w:rPr>
        <w:t>別紙３</w:t>
      </w:r>
      <w:r w:rsidR="00185DD6" w:rsidRPr="00185DD6">
        <w:rPr>
          <w:rFonts w:ascii="HG丸ｺﾞｼｯｸM-PRO" w:eastAsia="HG丸ｺﾞｼｯｸM-PRO" w:hAnsi="HG丸ｺﾞｼｯｸM-PRO" w:hint="eastAsia"/>
          <w:sz w:val="24"/>
          <w:szCs w:val="24"/>
        </w:rPr>
        <w:t>営業施設平面図（テント内配置図）</w:t>
      </w:r>
      <w:r w:rsidR="00185DD6">
        <w:rPr>
          <w:rFonts w:ascii="HG丸ｺﾞｼｯｸM-PRO" w:eastAsia="HG丸ｺﾞｼｯｸM-PRO" w:hAnsi="HG丸ｺﾞｼｯｸM-PRO" w:hint="eastAsia"/>
          <w:sz w:val="24"/>
          <w:szCs w:val="24"/>
        </w:rPr>
        <w:t>】</w:t>
      </w:r>
      <w:r w:rsidR="000B56CF" w:rsidRPr="000F239B">
        <w:rPr>
          <w:rFonts w:ascii="HG丸ｺﾞｼｯｸM-PRO" w:eastAsia="HG丸ｺﾞｼｯｸM-PRO" w:hAnsi="HG丸ｺﾞｼｯｸM-PRO" w:hint="eastAsia"/>
          <w:sz w:val="24"/>
          <w:szCs w:val="24"/>
        </w:rPr>
        <w:t>に</w:t>
      </w:r>
      <w:r w:rsidR="0034368F" w:rsidRPr="000F239B">
        <w:rPr>
          <w:rFonts w:ascii="HG丸ｺﾞｼｯｸM-PRO" w:eastAsia="HG丸ｺﾞｼｯｸM-PRO" w:hAnsi="HG丸ｺﾞｼｯｸM-PRO" w:hint="eastAsia"/>
          <w:sz w:val="24"/>
          <w:szCs w:val="24"/>
        </w:rPr>
        <w:t>は、下記の配置場所等を必ず</w:t>
      </w:r>
      <w:r w:rsidR="000B56CF" w:rsidRPr="000F239B">
        <w:rPr>
          <w:rFonts w:ascii="HG丸ｺﾞｼｯｸM-PRO" w:eastAsia="HG丸ｺﾞｼｯｸM-PRO" w:hAnsi="HG丸ｺﾞｼｯｸM-PRO" w:hint="eastAsia"/>
          <w:sz w:val="24"/>
          <w:szCs w:val="24"/>
        </w:rPr>
        <w:t>明記してください。</w:t>
      </w:r>
      <w:r w:rsidR="0034368F" w:rsidRPr="000F239B">
        <w:rPr>
          <w:rFonts w:ascii="HG丸ｺﾞｼｯｸM-PRO" w:eastAsia="HG丸ｺﾞｼｯｸM-PRO" w:hAnsi="HG丸ｺﾞｼｯｸM-PRO" w:hint="eastAsia"/>
          <w:sz w:val="24"/>
          <w:szCs w:val="24"/>
        </w:rPr>
        <w:t>不備がある場合は、出店</w:t>
      </w:r>
      <w:r w:rsidR="008674C6" w:rsidRPr="000F239B">
        <w:rPr>
          <w:rFonts w:ascii="HG丸ｺﾞｼｯｸM-PRO" w:eastAsia="HG丸ｺﾞｼｯｸM-PRO" w:hAnsi="HG丸ｺﾞｼｯｸM-PRO" w:hint="eastAsia"/>
          <w:sz w:val="24"/>
          <w:szCs w:val="24"/>
        </w:rPr>
        <w:t>申込の受付ができませんので、ご注意ください。</w:t>
      </w:r>
    </w:p>
    <w:p w:rsidR="0034368F" w:rsidRPr="000F239B" w:rsidRDefault="001D766D" w:rsidP="001D766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08C7D13" wp14:editId="68A72A93">
                <wp:simplePos x="0" y="0"/>
                <wp:positionH relativeFrom="column">
                  <wp:posOffset>180975</wp:posOffset>
                </wp:positionH>
                <wp:positionV relativeFrom="paragraph">
                  <wp:posOffset>19050</wp:posOffset>
                </wp:positionV>
                <wp:extent cx="6248400" cy="1171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48400" cy="11715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25pt;margin-top:1.5pt;width:492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" filled="f" strokecolor="black [3213]" strokeweight="1.25pt"/>
            </w:pict>
          </mc:Fallback>
        </mc:AlternateContent>
      </w:r>
      <w:r w:rsidR="0034368F" w:rsidRPr="000F239B">
        <w:rPr>
          <w:rFonts w:ascii="HG丸ｺﾞｼｯｸM-PRO" w:eastAsia="HG丸ｺﾞｼｯｸM-PRO" w:hAnsi="HG丸ｺﾞｼｯｸM-PRO" w:hint="eastAsia"/>
          <w:sz w:val="24"/>
          <w:szCs w:val="24"/>
        </w:rPr>
        <w:t>① 販売スペース</w:t>
      </w:r>
    </w:p>
    <w:p w:rsidR="0034368F" w:rsidRPr="000F239B" w:rsidRDefault="0034368F" w:rsidP="001D766D">
      <w:pPr>
        <w:ind w:leftChars="100" w:left="210" w:firstLineChars="100" w:firstLine="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② 調理スペース（調理器具も明記する）</w:t>
      </w:r>
    </w:p>
    <w:p w:rsidR="001D766D" w:rsidRDefault="0034368F" w:rsidP="001D766D">
      <w:pPr>
        <w:ind w:leftChars="100" w:left="210" w:firstLineChars="100" w:firstLine="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③ ①や②には、アルコール消毒などの消毒器機、冷蔵品や冷凍品などを保管する冷蔵庫</w:t>
      </w:r>
    </w:p>
    <w:p w:rsidR="001D766D" w:rsidRDefault="0034368F" w:rsidP="001D766D">
      <w:pPr>
        <w:ind w:leftChars="100" w:left="210" w:firstLineChars="250" w:firstLine="60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などのフードストッカー、発電機やガスなどの火気、消火器などをはっきりと記載</w:t>
      </w:r>
    </w:p>
    <w:p w:rsidR="0034368F" w:rsidRDefault="0034368F" w:rsidP="001D766D">
      <w:pPr>
        <w:ind w:leftChars="100" w:left="210" w:firstLineChars="250" w:firstLine="60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してください。</w:t>
      </w:r>
    </w:p>
    <w:p w:rsidR="008674C6" w:rsidRPr="000F239B" w:rsidRDefault="008674C6" w:rsidP="001D766D">
      <w:pPr>
        <w:ind w:leftChars="100" w:left="450" w:hangingChars="100" w:hanging="240"/>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lastRenderedPageBreak/>
        <w:t>※管轄の三条保健所では、臨時飲食営業許可申請の際の検便の検査結果の有効期限を、</w:t>
      </w:r>
      <w:r w:rsidRPr="00E11E5F">
        <w:rPr>
          <w:rFonts w:ascii="HG丸ｺﾞｼｯｸM-PRO" w:eastAsia="HG丸ｺﾞｼｯｸM-PRO" w:hAnsi="HG丸ｺﾞｼｯｸM-PRO" w:hint="eastAsia"/>
          <w:b/>
          <w:sz w:val="24"/>
          <w:szCs w:val="24"/>
          <w:u w:val="single"/>
        </w:rPr>
        <w:t>イベント開始よりさかのぼって3ヶ月以内のもの</w:t>
      </w:r>
      <w:r w:rsidRPr="000F239B">
        <w:rPr>
          <w:rFonts w:ascii="HG丸ｺﾞｼｯｸM-PRO" w:eastAsia="HG丸ｺﾞｼｯｸM-PRO" w:hAnsi="HG丸ｺﾞｼｯｸM-PRO" w:hint="eastAsia"/>
          <w:sz w:val="24"/>
          <w:szCs w:val="24"/>
        </w:rPr>
        <w:t>を有効としております。お手数でも必ず有効期限内の検査結果をご提出ください。</w:t>
      </w:r>
    </w:p>
    <w:p w:rsidR="008674C6" w:rsidRPr="000F239B" w:rsidRDefault="008674C6" w:rsidP="008674C6">
      <w:pPr>
        <w:ind w:leftChars="100" w:left="210"/>
        <w:rPr>
          <w:rFonts w:ascii="HG丸ｺﾞｼｯｸM-PRO" w:eastAsia="HG丸ｺﾞｼｯｸM-PRO" w:hAnsi="HG丸ｺﾞｼｯｸM-PRO"/>
          <w:sz w:val="24"/>
          <w:szCs w:val="24"/>
        </w:rPr>
      </w:pPr>
    </w:p>
    <w:p w:rsidR="000F239B" w:rsidRPr="00BF3024" w:rsidRDefault="000F239B" w:rsidP="008674C6">
      <w:pPr>
        <w:ind w:leftChars="100" w:left="210"/>
        <w:rPr>
          <w:rFonts w:ascii="HG丸ｺﾞｼｯｸM-PRO" w:eastAsia="HG丸ｺﾞｼｯｸM-PRO" w:hAnsi="HG丸ｺﾞｼｯｸM-PRO"/>
          <w:b/>
          <w:sz w:val="28"/>
          <w:szCs w:val="24"/>
        </w:rPr>
      </w:pPr>
      <w:r w:rsidRPr="00BF3024">
        <w:rPr>
          <w:rFonts w:ascii="HG丸ｺﾞｼｯｸM-PRO" w:eastAsia="HG丸ｺﾞｼｯｸM-PRO" w:hAnsi="HG丸ｺﾞｼｯｸM-PRO" w:hint="eastAsia"/>
          <w:b/>
          <w:sz w:val="28"/>
          <w:szCs w:val="24"/>
        </w:rPr>
        <w:t>＜過去にあった保健所からの指示・指導について＞</w:t>
      </w:r>
    </w:p>
    <w:p w:rsidR="008674C6" w:rsidRDefault="008674C6" w:rsidP="000F239B">
      <w:pPr>
        <w:ind w:leftChars="100" w:left="210" w:firstLineChars="100" w:firstLine="240"/>
        <w:rPr>
          <w:rFonts w:ascii="HG丸ｺﾞｼｯｸM-PRO" w:eastAsia="HG丸ｺﾞｼｯｸM-PRO" w:hAnsi="HG丸ｺﾞｼｯｸM-PRO"/>
          <w:sz w:val="24"/>
          <w:szCs w:val="24"/>
        </w:rPr>
      </w:pPr>
      <w:bookmarkStart w:id="0" w:name="_GoBack"/>
      <w:bookmarkEnd w:id="0"/>
      <w:r w:rsidRPr="000F239B">
        <w:rPr>
          <w:rFonts w:ascii="HG丸ｺﾞｼｯｸM-PRO" w:eastAsia="HG丸ｺﾞｼｯｸM-PRO" w:hAnsi="HG丸ｺﾞｼｯｸM-PRO" w:hint="eastAsia"/>
          <w:sz w:val="24"/>
          <w:szCs w:val="24"/>
        </w:rPr>
        <w:t>これまでに、保健所より指示・指導があった例を下記に記載いたします。ご参照ください。</w:t>
      </w:r>
    </w:p>
    <w:p w:rsidR="000F239B" w:rsidRPr="000F239B" w:rsidRDefault="000F239B" w:rsidP="000F239B">
      <w:pPr>
        <w:ind w:leftChars="100" w:left="210" w:firstLineChars="100" w:firstLine="240"/>
        <w:rPr>
          <w:rFonts w:ascii="HG丸ｺﾞｼｯｸM-PRO" w:eastAsia="HG丸ｺﾞｼｯｸM-PRO" w:hAnsi="HG丸ｺﾞｼｯｸM-PRO"/>
          <w:sz w:val="24"/>
          <w:szCs w:val="24"/>
        </w:rPr>
      </w:pPr>
    </w:p>
    <w:p w:rsidR="008674C6" w:rsidRPr="000F239B" w:rsidRDefault="000F239B" w:rsidP="008674C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674C6" w:rsidRPr="000F239B">
        <w:rPr>
          <w:rFonts w:ascii="HG丸ｺﾞｼｯｸM-PRO" w:eastAsia="HG丸ｺﾞｼｯｸM-PRO" w:hAnsi="HG丸ｺﾞｼｯｸM-PRO" w:hint="eastAsia"/>
          <w:sz w:val="24"/>
          <w:szCs w:val="24"/>
        </w:rPr>
        <w:t>生ジュースやフローズンドリンクをテント内にてミキサーで調理する場合</w:t>
      </w:r>
    </w:p>
    <w:p w:rsidR="008674C6" w:rsidRDefault="008674C6" w:rsidP="008674C6">
      <w:pPr>
        <w:ind w:leftChars="100" w:left="21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→テント内に、</w:t>
      </w:r>
      <w:r w:rsidR="001D766D">
        <w:rPr>
          <w:rFonts w:ascii="HG丸ｺﾞｼｯｸM-PRO" w:eastAsia="HG丸ｺﾞｼｯｸM-PRO" w:hAnsi="HG丸ｺﾞｼｯｸM-PRO" w:cs="ＭＳ 明朝" w:hint="eastAsia"/>
          <w:sz w:val="24"/>
          <w:szCs w:val="24"/>
        </w:rPr>
        <w:t>専用の</w:t>
      </w:r>
      <w:r w:rsidRPr="000F239B">
        <w:rPr>
          <w:rFonts w:ascii="HG丸ｺﾞｼｯｸM-PRO" w:eastAsia="HG丸ｺﾞｼｯｸM-PRO" w:hAnsi="HG丸ｺﾞｼｯｸM-PRO" w:cs="ＭＳ 明朝" w:hint="eastAsia"/>
          <w:sz w:val="24"/>
          <w:szCs w:val="24"/>
        </w:rPr>
        <w:t>シンクを設置し、ミキサーを1回ごと洗浄する</w:t>
      </w:r>
      <w:r w:rsidR="001D766D">
        <w:rPr>
          <w:rFonts w:ascii="HG丸ｺﾞｼｯｸM-PRO" w:eastAsia="HG丸ｺﾞｼｯｸM-PRO" w:hAnsi="HG丸ｺﾞｼｯｸM-PRO" w:cs="ＭＳ 明朝" w:hint="eastAsia"/>
          <w:sz w:val="24"/>
          <w:szCs w:val="24"/>
        </w:rPr>
        <w:t>こと</w:t>
      </w:r>
      <w:r w:rsidRPr="000F239B">
        <w:rPr>
          <w:rFonts w:ascii="HG丸ｺﾞｼｯｸM-PRO" w:eastAsia="HG丸ｺﾞｼｯｸM-PRO" w:hAnsi="HG丸ｺﾞｼｯｸM-PRO" w:cs="ＭＳ 明朝" w:hint="eastAsia"/>
          <w:sz w:val="24"/>
          <w:szCs w:val="24"/>
        </w:rPr>
        <w:t>。</w:t>
      </w:r>
    </w:p>
    <w:p w:rsidR="000F239B" w:rsidRPr="000F239B" w:rsidRDefault="000F239B" w:rsidP="008674C6">
      <w:pPr>
        <w:ind w:leftChars="100" w:left="210"/>
        <w:rPr>
          <w:rFonts w:ascii="HG丸ｺﾞｼｯｸM-PRO" w:eastAsia="HG丸ｺﾞｼｯｸM-PRO" w:hAnsi="HG丸ｺﾞｼｯｸM-PRO" w:cs="ＭＳ 明朝"/>
          <w:sz w:val="24"/>
          <w:szCs w:val="24"/>
        </w:rPr>
      </w:pPr>
    </w:p>
    <w:p w:rsidR="00E85897" w:rsidRPr="000F239B" w:rsidRDefault="008674C6" w:rsidP="008674C6">
      <w:pPr>
        <w:ind w:leftChars="100" w:left="21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w:t>
      </w:r>
      <w:r w:rsidR="00E85897" w:rsidRPr="000F239B">
        <w:rPr>
          <w:rFonts w:ascii="HG丸ｺﾞｼｯｸM-PRO" w:eastAsia="HG丸ｺﾞｼｯｸM-PRO" w:hAnsi="HG丸ｺﾞｼｯｸM-PRO" w:cs="ＭＳ 明朝" w:hint="eastAsia"/>
          <w:sz w:val="24"/>
          <w:szCs w:val="24"/>
        </w:rPr>
        <w:t>フローズンドリンクの材料として生ジュースを使用する場合</w:t>
      </w:r>
    </w:p>
    <w:p w:rsidR="008674C6" w:rsidRDefault="00E85897" w:rsidP="001D766D">
      <w:pPr>
        <w:ind w:leftChars="100" w:left="450" w:hangingChars="100" w:hanging="24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市販の果汁100%ジュースを購入し、パッケージのまま凍らせて使用する場合は、問題ないが、容器を移し替えたり、自家製にて作成した生ジュースを凍らせて材料として持ち込む場合は、衛生面から許可できない。</w:t>
      </w:r>
    </w:p>
    <w:p w:rsidR="000F239B" w:rsidRPr="000F239B" w:rsidRDefault="000F239B" w:rsidP="008674C6">
      <w:pPr>
        <w:ind w:leftChars="100" w:left="210"/>
        <w:rPr>
          <w:rFonts w:ascii="HG丸ｺﾞｼｯｸM-PRO" w:eastAsia="HG丸ｺﾞｼｯｸM-PRO" w:hAnsi="HG丸ｺﾞｼｯｸM-PRO" w:cs="ＭＳ 明朝"/>
          <w:sz w:val="24"/>
          <w:szCs w:val="24"/>
        </w:rPr>
      </w:pPr>
    </w:p>
    <w:p w:rsidR="00E85897" w:rsidRPr="000F239B" w:rsidRDefault="00E85897" w:rsidP="008674C6">
      <w:pPr>
        <w:ind w:leftChars="100" w:left="21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・自家製チャーシューを材料として使用</w:t>
      </w:r>
      <w:r w:rsidR="000F239B">
        <w:rPr>
          <w:rFonts w:ascii="HG丸ｺﾞｼｯｸM-PRO" w:eastAsia="HG丸ｺﾞｼｯｸM-PRO" w:hAnsi="HG丸ｺﾞｼｯｸM-PRO" w:cs="ＭＳ 明朝" w:hint="eastAsia"/>
          <w:sz w:val="24"/>
          <w:szCs w:val="24"/>
        </w:rPr>
        <w:t>する場合</w:t>
      </w:r>
    </w:p>
    <w:p w:rsidR="00E85897" w:rsidRPr="000F239B" w:rsidRDefault="00E85897" w:rsidP="008674C6">
      <w:pPr>
        <w:ind w:leftChars="100" w:left="21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→市販のチャーシューやハムを材料として使用したり、販売する場合は、別途許可が必要とな</w:t>
      </w:r>
      <w:r w:rsidR="000F239B">
        <w:rPr>
          <w:rFonts w:ascii="HG丸ｺﾞｼｯｸM-PRO" w:eastAsia="HG丸ｺﾞｼｯｸM-PRO" w:hAnsi="HG丸ｺﾞｼｯｸM-PRO" w:cs="ＭＳ 明朝" w:hint="eastAsia"/>
          <w:sz w:val="24"/>
          <w:szCs w:val="24"/>
        </w:rPr>
        <w:t>る</w:t>
      </w:r>
      <w:r w:rsidRPr="000F239B">
        <w:rPr>
          <w:rFonts w:ascii="HG丸ｺﾞｼｯｸM-PRO" w:eastAsia="HG丸ｺﾞｼｯｸM-PRO" w:hAnsi="HG丸ｺﾞｼｯｸM-PRO" w:cs="ＭＳ 明朝" w:hint="eastAsia"/>
          <w:sz w:val="24"/>
          <w:szCs w:val="24"/>
        </w:rPr>
        <w:t>。</w:t>
      </w:r>
    </w:p>
    <w:p w:rsidR="00E85897" w:rsidRDefault="00E85897" w:rsidP="001D766D">
      <w:pPr>
        <w:ind w:leftChars="100" w:left="210" w:firstLineChars="100" w:firstLine="24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個別に三条保健所へお問い合わせください。</w:t>
      </w:r>
    </w:p>
    <w:p w:rsidR="000F239B" w:rsidRPr="000F239B" w:rsidRDefault="000F239B" w:rsidP="008674C6">
      <w:pPr>
        <w:ind w:leftChars="100" w:left="210"/>
        <w:rPr>
          <w:rFonts w:ascii="HG丸ｺﾞｼｯｸM-PRO" w:eastAsia="HG丸ｺﾞｼｯｸM-PRO" w:hAnsi="HG丸ｺﾞｼｯｸM-PRO" w:cs="ＭＳ 明朝"/>
          <w:sz w:val="24"/>
          <w:szCs w:val="24"/>
        </w:rPr>
      </w:pPr>
    </w:p>
    <w:p w:rsidR="00E85897" w:rsidRPr="000F239B" w:rsidRDefault="00E85897" w:rsidP="008674C6">
      <w:pPr>
        <w:ind w:leftChars="100" w:left="21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・カレーを仕込んで、持ち込み販売</w:t>
      </w:r>
      <w:r w:rsidR="000F239B">
        <w:rPr>
          <w:rFonts w:ascii="HG丸ｺﾞｼｯｸM-PRO" w:eastAsia="HG丸ｺﾞｼｯｸM-PRO" w:hAnsi="HG丸ｺﾞｼｯｸM-PRO" w:cs="ＭＳ 明朝" w:hint="eastAsia"/>
          <w:sz w:val="24"/>
          <w:szCs w:val="24"/>
        </w:rPr>
        <w:t>する場合</w:t>
      </w:r>
    </w:p>
    <w:p w:rsidR="00E85897" w:rsidRDefault="00E85897" w:rsidP="001D766D">
      <w:pPr>
        <w:ind w:leftChars="100" w:left="450" w:hangingChars="100" w:hanging="24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→カレーやモツ煮込み、トン汁など、事前に調理する場合、食中毒の発生率が高くな</w:t>
      </w:r>
      <w:r w:rsidR="000F239B">
        <w:rPr>
          <w:rFonts w:ascii="HG丸ｺﾞｼｯｸM-PRO" w:eastAsia="HG丸ｺﾞｼｯｸM-PRO" w:hAnsi="HG丸ｺﾞｼｯｸM-PRO" w:cs="ＭＳ 明朝" w:hint="eastAsia"/>
          <w:sz w:val="24"/>
          <w:szCs w:val="24"/>
        </w:rPr>
        <w:t>る。</w:t>
      </w:r>
      <w:r w:rsidRPr="000F239B">
        <w:rPr>
          <w:rFonts w:ascii="HG丸ｺﾞｼｯｸM-PRO" w:eastAsia="HG丸ｺﾞｼｯｸM-PRO" w:hAnsi="HG丸ｺﾞｼｯｸM-PRO" w:cs="ＭＳ 明朝" w:hint="eastAsia"/>
          <w:sz w:val="24"/>
          <w:szCs w:val="24"/>
        </w:rPr>
        <w:t>事前に調理し会場へ持ち込んで販売する場合、必ず24時間以内に調理し、販売前に必ず中心部まで十分加熱してください。</w:t>
      </w:r>
    </w:p>
    <w:p w:rsidR="000F239B" w:rsidRPr="000F239B" w:rsidRDefault="000F239B" w:rsidP="008674C6">
      <w:pPr>
        <w:ind w:leftChars="100" w:left="210"/>
        <w:rPr>
          <w:rFonts w:ascii="HG丸ｺﾞｼｯｸM-PRO" w:eastAsia="HG丸ｺﾞｼｯｸM-PRO" w:hAnsi="HG丸ｺﾞｼｯｸM-PRO" w:cs="ＭＳ 明朝"/>
          <w:sz w:val="24"/>
          <w:szCs w:val="24"/>
        </w:rPr>
      </w:pPr>
    </w:p>
    <w:p w:rsidR="00E85897" w:rsidRPr="000F239B" w:rsidRDefault="00E85897" w:rsidP="008674C6">
      <w:pPr>
        <w:ind w:leftChars="100" w:left="21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・テント内の配置図につい</w:t>
      </w:r>
      <w:r w:rsidR="000F239B">
        <w:rPr>
          <w:rFonts w:ascii="HG丸ｺﾞｼｯｸM-PRO" w:eastAsia="HG丸ｺﾞｼｯｸM-PRO" w:hAnsi="HG丸ｺﾞｼｯｸM-PRO" w:cs="ＭＳ 明朝" w:hint="eastAsia"/>
          <w:sz w:val="24"/>
          <w:szCs w:val="24"/>
        </w:rPr>
        <w:t>て</w:t>
      </w:r>
    </w:p>
    <w:p w:rsidR="00E85897" w:rsidRPr="000F239B" w:rsidRDefault="00E85897" w:rsidP="001D766D">
      <w:pPr>
        <w:ind w:leftChars="100" w:left="450" w:hangingChars="100" w:hanging="240"/>
        <w:rPr>
          <w:rFonts w:ascii="HG丸ｺﾞｼｯｸM-PRO" w:eastAsia="HG丸ｺﾞｼｯｸM-PRO" w:hAnsi="HG丸ｺﾞｼｯｸM-PRO" w:cs="ＭＳ 明朝"/>
          <w:sz w:val="24"/>
          <w:szCs w:val="24"/>
        </w:rPr>
      </w:pPr>
      <w:r w:rsidRPr="000F239B">
        <w:rPr>
          <w:rFonts w:ascii="HG丸ｺﾞｼｯｸM-PRO" w:eastAsia="HG丸ｺﾞｼｯｸM-PRO" w:hAnsi="HG丸ｺﾞｼｯｸM-PRO" w:cs="ＭＳ 明朝" w:hint="eastAsia"/>
          <w:sz w:val="24"/>
          <w:szCs w:val="24"/>
        </w:rPr>
        <w:t>→火気(種類）、消火器、消毒、の他に、フードストッカー、冷蔵庫、冷凍庫、クーラーボックスなどの食品の保管に係る器具も明記ください。器具の名称・配置場所</w:t>
      </w:r>
      <w:r w:rsidR="000F239B" w:rsidRPr="000F239B">
        <w:rPr>
          <w:rFonts w:ascii="HG丸ｺﾞｼｯｸM-PRO" w:eastAsia="HG丸ｺﾞｼｯｸM-PRO" w:hAnsi="HG丸ｺﾞｼｯｸM-PRO" w:cs="ＭＳ 明朝" w:hint="eastAsia"/>
          <w:sz w:val="24"/>
          <w:szCs w:val="24"/>
        </w:rPr>
        <w:t>が</w:t>
      </w:r>
      <w:r w:rsidRPr="000F239B">
        <w:rPr>
          <w:rFonts w:ascii="HG丸ｺﾞｼｯｸM-PRO" w:eastAsia="HG丸ｺﾞｼｯｸM-PRO" w:hAnsi="HG丸ｺﾞｼｯｸM-PRO" w:cs="ＭＳ 明朝" w:hint="eastAsia"/>
          <w:sz w:val="24"/>
          <w:szCs w:val="24"/>
        </w:rPr>
        <w:t>わかるように記載ください。</w:t>
      </w:r>
    </w:p>
    <w:p w:rsidR="000F239B" w:rsidRPr="000F239B" w:rsidRDefault="000F239B" w:rsidP="008674C6">
      <w:pPr>
        <w:ind w:leftChars="100" w:left="210"/>
        <w:rPr>
          <w:rFonts w:ascii="HG丸ｺﾞｼｯｸM-PRO" w:eastAsia="HG丸ｺﾞｼｯｸM-PRO" w:hAnsi="HG丸ｺﾞｼｯｸM-PRO" w:cs="ＭＳ 明朝"/>
          <w:sz w:val="24"/>
          <w:szCs w:val="24"/>
        </w:rPr>
      </w:pPr>
    </w:p>
    <w:p w:rsidR="000F239B" w:rsidRDefault="000F239B" w:rsidP="008674C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bl>
      <w:tblPr>
        <w:tblpPr w:leftFromText="142" w:rightFromText="142" w:vertAnchor="text" w:horzAnchor="margin" w:tblpXSpec="right"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29"/>
      </w:tblGrid>
      <w:tr w:rsidR="001D766D" w:rsidRPr="000F239B" w:rsidTr="001D766D">
        <w:trPr>
          <w:trHeight w:val="2400"/>
        </w:trPr>
        <w:tc>
          <w:tcPr>
            <w:tcW w:w="7329" w:type="dxa"/>
            <w:tcBorders>
              <w:top w:val="single" w:sz="4" w:space="0" w:color="auto"/>
              <w:left w:val="single" w:sz="4" w:space="0" w:color="auto"/>
              <w:bottom w:val="single" w:sz="4" w:space="0" w:color="auto"/>
              <w:right w:val="single" w:sz="4" w:space="0" w:color="auto"/>
            </w:tcBorders>
            <w:vAlign w:val="center"/>
            <w:hideMark/>
          </w:tcPr>
          <w:p w:rsidR="001D766D" w:rsidRPr="000F239B" w:rsidRDefault="001D766D" w:rsidP="001D766D">
            <w:pPr>
              <w:spacing w:line="360" w:lineRule="exact"/>
              <w:jc w:val="left"/>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＜申込・問合せ＞</w:t>
            </w:r>
          </w:p>
          <w:p w:rsidR="001D766D" w:rsidRPr="000F239B" w:rsidRDefault="001D766D" w:rsidP="001D766D">
            <w:pPr>
              <w:spacing w:line="360" w:lineRule="exact"/>
              <w:jc w:val="left"/>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つばめ桜まつり実行委員会(一般社団法人燕市観光協会）事務局　※8:30～17:00（土・日曜及び祝日定休）</w:t>
            </w:r>
          </w:p>
          <w:p w:rsidR="001D766D" w:rsidRPr="000F239B" w:rsidRDefault="001D766D" w:rsidP="001D766D">
            <w:pPr>
              <w:spacing w:line="360" w:lineRule="exact"/>
              <w:jc w:val="left"/>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〒959-1263　燕市大曲4336 (燕市老人集会センター内)</w:t>
            </w:r>
          </w:p>
          <w:p w:rsidR="001D766D" w:rsidRPr="000F239B" w:rsidRDefault="001D766D" w:rsidP="001D766D">
            <w:pPr>
              <w:spacing w:line="360" w:lineRule="exact"/>
              <w:jc w:val="left"/>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電話：0256-64-7630 ／ FAX：0256-64-7638</w:t>
            </w:r>
          </w:p>
          <w:p w:rsidR="001D766D" w:rsidRPr="000F239B" w:rsidRDefault="001D766D" w:rsidP="001D766D">
            <w:pPr>
              <w:spacing w:line="360" w:lineRule="exact"/>
              <w:jc w:val="left"/>
              <w:rPr>
                <w:rFonts w:ascii="HG丸ｺﾞｼｯｸM-PRO" w:eastAsia="HG丸ｺﾞｼｯｸM-PRO" w:hAnsi="HG丸ｺﾞｼｯｸM-PRO"/>
                <w:sz w:val="24"/>
                <w:szCs w:val="24"/>
              </w:rPr>
            </w:pPr>
            <w:r w:rsidRPr="000F239B">
              <w:rPr>
                <w:rFonts w:ascii="HG丸ｺﾞｼｯｸM-PRO" w:eastAsia="HG丸ｺﾞｼｯｸM-PRO" w:hAnsi="HG丸ｺﾞｼｯｸM-PRO" w:hint="eastAsia"/>
                <w:sz w:val="24"/>
                <w:szCs w:val="24"/>
              </w:rPr>
              <w:t>E-mail：</w:t>
            </w:r>
            <w:r w:rsidRPr="000F239B">
              <w:rPr>
                <w:rFonts w:ascii="HG丸ｺﾞｼｯｸM-PRO" w:eastAsia="HG丸ｺﾞｼｯｸM-PRO" w:hAnsi="HG丸ｺﾞｼｯｸM-PRO" w:hint="eastAsia"/>
                <w:sz w:val="24"/>
                <w:szCs w:val="24"/>
                <w:u w:val="single"/>
              </w:rPr>
              <w:t>oiran-docyu@tsubame-kankou.jp</w:t>
            </w:r>
          </w:p>
        </w:tc>
      </w:tr>
    </w:tbl>
    <w:p w:rsidR="000F239B" w:rsidRPr="000F239B" w:rsidRDefault="000F239B" w:rsidP="008674C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近年、各地で事故・食中毒など多発しております。</w:t>
      </w:r>
      <w:r w:rsidR="001D766D">
        <w:rPr>
          <w:rFonts w:ascii="HG丸ｺﾞｼｯｸM-PRO" w:eastAsia="HG丸ｺﾞｼｯｸM-PRO" w:hAnsi="HG丸ｺﾞｼｯｸM-PRO" w:hint="eastAsia"/>
          <w:sz w:val="24"/>
          <w:szCs w:val="24"/>
        </w:rPr>
        <w:t>各種申請について</w:t>
      </w:r>
      <w:r>
        <w:rPr>
          <w:rFonts w:ascii="HG丸ｺﾞｼｯｸM-PRO" w:eastAsia="HG丸ｺﾞｼｯｸM-PRO" w:hAnsi="HG丸ｺﾞｼｯｸM-PRO" w:hint="eastAsia"/>
          <w:sz w:val="24"/>
          <w:szCs w:val="24"/>
        </w:rPr>
        <w:t>厳しくなっておりますが、</w:t>
      </w:r>
      <w:r w:rsidR="001D766D">
        <w:rPr>
          <w:rFonts w:ascii="HG丸ｺﾞｼｯｸM-PRO" w:eastAsia="HG丸ｺﾞｼｯｸM-PRO" w:hAnsi="HG丸ｺﾞｼｯｸM-PRO" w:hint="eastAsia"/>
          <w:sz w:val="24"/>
          <w:szCs w:val="24"/>
        </w:rPr>
        <w:t>ご来場者の皆様より</w:t>
      </w:r>
      <w:r>
        <w:rPr>
          <w:rFonts w:ascii="HG丸ｺﾞｼｯｸM-PRO" w:eastAsia="HG丸ｺﾞｼｯｸM-PRO" w:hAnsi="HG丸ｺﾞｼｯｸM-PRO" w:hint="eastAsia"/>
          <w:sz w:val="24"/>
          <w:szCs w:val="24"/>
        </w:rPr>
        <w:t>安心安全にイベントを</w:t>
      </w:r>
      <w:r w:rsidR="001D766D">
        <w:rPr>
          <w:rFonts w:ascii="HG丸ｺﾞｼｯｸM-PRO" w:eastAsia="HG丸ｺﾞｼｯｸM-PRO" w:hAnsi="HG丸ｺﾞｼｯｸM-PRO" w:hint="eastAsia"/>
          <w:sz w:val="24"/>
          <w:szCs w:val="24"/>
        </w:rPr>
        <w:t>楽しんでいただくためにも、ご協力をお願いいたします。ご質問・不明点につきましては、下記までお問合せください。</w:t>
      </w:r>
    </w:p>
    <w:sectPr w:rsidR="000F239B" w:rsidRPr="000F239B" w:rsidSect="000F239B">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C1" w:rsidRDefault="00AF65FC">
      <w:r>
        <w:separator/>
      </w:r>
    </w:p>
  </w:endnote>
  <w:endnote w:type="continuationSeparator" w:id="0">
    <w:p w:rsidR="006A72C1" w:rsidRDefault="00AF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C1" w:rsidRDefault="00AF65FC">
      <w:r>
        <w:separator/>
      </w:r>
    </w:p>
  </w:footnote>
  <w:footnote w:type="continuationSeparator" w:id="0">
    <w:p w:rsidR="006A72C1" w:rsidRDefault="00AF6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54B2B"/>
    <w:rsid w:val="000A4702"/>
    <w:rsid w:val="000B3624"/>
    <w:rsid w:val="000B56CF"/>
    <w:rsid w:val="000F239B"/>
    <w:rsid w:val="00185DD6"/>
    <w:rsid w:val="001A794A"/>
    <w:rsid w:val="001D766D"/>
    <w:rsid w:val="0025208A"/>
    <w:rsid w:val="00260593"/>
    <w:rsid w:val="00262313"/>
    <w:rsid w:val="0034368F"/>
    <w:rsid w:val="00354B2B"/>
    <w:rsid w:val="004166A7"/>
    <w:rsid w:val="00563952"/>
    <w:rsid w:val="005C6898"/>
    <w:rsid w:val="00683803"/>
    <w:rsid w:val="006A72C1"/>
    <w:rsid w:val="007C5170"/>
    <w:rsid w:val="00816CDB"/>
    <w:rsid w:val="008674C6"/>
    <w:rsid w:val="00AF65FC"/>
    <w:rsid w:val="00B83125"/>
    <w:rsid w:val="00BF3024"/>
    <w:rsid w:val="00E11E5F"/>
    <w:rsid w:val="00E8589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898"/>
    <w:pPr>
      <w:tabs>
        <w:tab w:val="center" w:pos="4252"/>
        <w:tab w:val="right" w:pos="8504"/>
      </w:tabs>
      <w:snapToGrid w:val="0"/>
    </w:pPr>
  </w:style>
  <w:style w:type="character" w:customStyle="1" w:styleId="a4">
    <w:name w:val="ヘッダー (文字)"/>
    <w:basedOn w:val="a0"/>
    <w:link w:val="a3"/>
    <w:uiPriority w:val="99"/>
    <w:rsid w:val="005C6898"/>
  </w:style>
  <w:style w:type="paragraph" w:styleId="a5">
    <w:name w:val="footer"/>
    <w:basedOn w:val="a"/>
    <w:link w:val="a6"/>
    <w:uiPriority w:val="99"/>
    <w:unhideWhenUsed/>
    <w:rsid w:val="005C6898"/>
    <w:pPr>
      <w:tabs>
        <w:tab w:val="center" w:pos="4252"/>
        <w:tab w:val="right" w:pos="8504"/>
      </w:tabs>
      <w:snapToGrid w:val="0"/>
    </w:pPr>
  </w:style>
  <w:style w:type="character" w:customStyle="1" w:styleId="a6">
    <w:name w:val="フッター (文字)"/>
    <w:basedOn w:val="a0"/>
    <w:link w:val="a5"/>
    <w:uiPriority w:val="99"/>
    <w:rsid w:val="005C6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898"/>
    <w:pPr>
      <w:tabs>
        <w:tab w:val="center" w:pos="4252"/>
        <w:tab w:val="right" w:pos="8504"/>
      </w:tabs>
      <w:snapToGrid w:val="0"/>
    </w:pPr>
  </w:style>
  <w:style w:type="character" w:customStyle="1" w:styleId="a4">
    <w:name w:val="ヘッダー (文字)"/>
    <w:basedOn w:val="a0"/>
    <w:link w:val="a3"/>
    <w:uiPriority w:val="99"/>
    <w:rsid w:val="005C6898"/>
  </w:style>
  <w:style w:type="paragraph" w:styleId="a5">
    <w:name w:val="footer"/>
    <w:basedOn w:val="a"/>
    <w:link w:val="a6"/>
    <w:uiPriority w:val="99"/>
    <w:unhideWhenUsed/>
    <w:rsid w:val="005C6898"/>
    <w:pPr>
      <w:tabs>
        <w:tab w:val="center" w:pos="4252"/>
        <w:tab w:val="right" w:pos="8504"/>
      </w:tabs>
      <w:snapToGrid w:val="0"/>
    </w:pPr>
  </w:style>
  <w:style w:type="character" w:customStyle="1" w:styleId="a6">
    <w:name w:val="フッター (文字)"/>
    <w:basedOn w:val="a0"/>
    <w:link w:val="a5"/>
    <w:uiPriority w:val="99"/>
    <w:rsid w:val="005C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1B61-12B9-4EB5-85CD-61F14B5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1719</Words>
  <Characters>188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燕市</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A512FX</cp:lastModifiedBy>
  <cp:revision>4</cp:revision>
  <cp:lastPrinted>2017-11-24T05:36:00Z</cp:lastPrinted>
  <dcterms:created xsi:type="dcterms:W3CDTF">2017-09-28T02:06:00Z</dcterms:created>
  <dcterms:modified xsi:type="dcterms:W3CDTF">2017-11-28T02:03:00Z</dcterms:modified>
</cp:coreProperties>
</file>